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1AA2" w14:textId="77777777" w:rsidR="00922787" w:rsidRDefault="00000000">
      <w:pPr>
        <w:pStyle w:val="a4"/>
      </w:pPr>
      <w:r>
        <w:t>著作權授權</w:t>
      </w:r>
      <w:r>
        <w:rPr>
          <w:spacing w:val="-10"/>
        </w:rPr>
        <w:t>書</w:t>
      </w:r>
    </w:p>
    <w:p w14:paraId="50C09264" w14:textId="77777777" w:rsidR="00922787" w:rsidRDefault="00922787">
      <w:pPr>
        <w:pStyle w:val="a3"/>
        <w:spacing w:before="1"/>
        <w:rPr>
          <w:b/>
          <w:sz w:val="35"/>
        </w:rPr>
      </w:pPr>
    </w:p>
    <w:p w14:paraId="06BCE27E" w14:textId="77777777" w:rsidR="00922787" w:rsidRDefault="00000000">
      <w:pPr>
        <w:pStyle w:val="a3"/>
        <w:ind w:left="120"/>
      </w:pPr>
      <w:r>
        <w:rPr>
          <w:spacing w:val="-2"/>
        </w:rPr>
        <w:t>一、授權內容：</w:t>
      </w:r>
    </w:p>
    <w:p w14:paraId="1749BF49" w14:textId="77777777" w:rsidR="00922787" w:rsidRDefault="00000000">
      <w:pPr>
        <w:pStyle w:val="a3"/>
        <w:spacing w:before="145" w:line="343" w:lineRule="auto"/>
        <w:ind w:left="600" w:right="175"/>
      </w:pPr>
      <w:r>
        <w:rPr>
          <w:spacing w:val="-1"/>
        </w:rPr>
        <w:t>以下簽名立書著作人已徵得其他共同著作人同意，將發表於【 佛光人文社</w:t>
      </w:r>
      <w:r>
        <w:t>會學報 】之著作</w:t>
      </w:r>
    </w:p>
    <w:p w14:paraId="033C2040" w14:textId="04E6D14D" w:rsidR="00922787" w:rsidRDefault="00000000" w:rsidP="00DB3428">
      <w:pPr>
        <w:pStyle w:val="a3"/>
        <w:tabs>
          <w:tab w:val="left" w:pos="1079"/>
          <w:tab w:val="left" w:pos="1800"/>
        </w:tabs>
        <w:ind w:left="600"/>
        <w:rPr>
          <w:rFonts w:hint="eastAsia"/>
        </w:rPr>
      </w:pPr>
      <w:r>
        <w:pict w14:anchorId="01DB242A">
          <v:rect id="docshape1" o:spid="_x0000_s1029" style="position:absolute;left:0;text-align:left;margin-left:162pt;margin-top:13.9pt;width:343.2pt;height:.7pt;z-index:-15754240;mso-position-horizontal-relative:page" fillcolor="black" stroked="f">
            <w10:wrap anchorx="page"/>
          </v:rect>
        </w:pict>
      </w:r>
      <w:r>
        <w:rPr>
          <w:spacing w:val="-10"/>
        </w:rPr>
        <w:t>篇</w:t>
      </w:r>
      <w:r>
        <w:tab/>
        <w:t>名</w:t>
      </w:r>
      <w:r>
        <w:rPr>
          <w:spacing w:val="-10"/>
        </w:rPr>
        <w:t>：</w:t>
      </w:r>
      <w:r>
        <w:tab/>
      </w:r>
    </w:p>
    <w:p w14:paraId="34ADEABA" w14:textId="77777777" w:rsidR="00922787" w:rsidRDefault="00000000">
      <w:pPr>
        <w:pStyle w:val="a3"/>
        <w:spacing w:before="11"/>
        <w:rPr>
          <w:sz w:val="26"/>
        </w:rPr>
      </w:pPr>
      <w:r>
        <w:pict w14:anchorId="4F07047F">
          <v:rect id="docshape2" o:spid="_x0000_s1028" style="position:absolute;margin-left:162pt;margin-top:19.95pt;width:300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F12B33F" w14:textId="77777777" w:rsidR="00922787" w:rsidRDefault="00922787">
      <w:pPr>
        <w:pStyle w:val="a3"/>
        <w:spacing w:before="5"/>
        <w:rPr>
          <w:sz w:val="6"/>
        </w:rPr>
      </w:pPr>
    </w:p>
    <w:p w14:paraId="5B7341EA" w14:textId="77777777" w:rsidR="00922787" w:rsidRDefault="00000000">
      <w:pPr>
        <w:pStyle w:val="a3"/>
        <w:spacing w:before="74" w:line="343" w:lineRule="auto"/>
        <w:ind w:left="660" w:right="116"/>
      </w:pPr>
      <w:r>
        <w:rPr>
          <w:spacing w:val="-2"/>
        </w:rPr>
        <w:t>茲同意本人上列出版著作</w:t>
      </w:r>
      <w:r>
        <w:rPr>
          <w:rFonts w:ascii="Times New Roman" w:eastAsia="Times New Roman"/>
          <w:spacing w:val="-2"/>
        </w:rPr>
        <w:t>,</w:t>
      </w:r>
      <w:r>
        <w:rPr>
          <w:spacing w:val="-15"/>
        </w:rPr>
        <w:t>無償授權【佛光人文社會學報】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以下簡稱本單位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進行紙本、電子著作之編輯、重製、翻譯、公開傳輸、收錄於資料庫等，提供使用者以電子形式透過單機、有線網路、無線網路、通信網路、光碟</w:t>
      </w:r>
      <w:r>
        <w:rPr>
          <w:spacing w:val="-4"/>
        </w:rPr>
        <w:t>等形式，授權用戶對「授權著作」進行網路公開瀏覽、下載及列印等行為，</w:t>
      </w:r>
      <w:r>
        <w:rPr>
          <w:spacing w:val="-2"/>
        </w:rPr>
        <w:t>並授權本單位得以將前述權利再授權給予第三者，以利學術研究之促進。</w:t>
      </w:r>
    </w:p>
    <w:p w14:paraId="6FB49987" w14:textId="77777777" w:rsidR="00922787" w:rsidRDefault="00000000">
      <w:pPr>
        <w:pStyle w:val="a3"/>
        <w:ind w:left="120"/>
      </w:pPr>
      <w:r>
        <w:rPr>
          <w:spacing w:val="-2"/>
        </w:rPr>
        <w:t>二、著作權聲明：</w:t>
      </w:r>
    </w:p>
    <w:p w14:paraId="7E72C2FB" w14:textId="77777777" w:rsidR="00922787" w:rsidRDefault="00000000">
      <w:pPr>
        <w:pStyle w:val="a3"/>
        <w:spacing w:before="145" w:line="343" w:lineRule="auto"/>
        <w:ind w:left="600" w:right="175"/>
        <w:jc w:val="both"/>
      </w:pPr>
      <w:r>
        <w:rPr>
          <w:spacing w:val="-4"/>
        </w:rPr>
        <w:t>本授權書為非專屬授權，著作人仍擁有上述著作之著作權。立書人擔保本著作係著作人之原創性著作，有權依本授權書內容進行各項授權，且未侵害任</w:t>
      </w:r>
      <w:r>
        <w:rPr>
          <w:spacing w:val="-2"/>
        </w:rPr>
        <w:t>何第三人之智慧財產權。</w:t>
      </w:r>
    </w:p>
    <w:p w14:paraId="13AF099A" w14:textId="77777777" w:rsidR="00922787" w:rsidRDefault="00922787">
      <w:pPr>
        <w:pStyle w:val="a3"/>
        <w:spacing w:before="3"/>
        <w:rPr>
          <w:sz w:val="31"/>
        </w:rPr>
      </w:pPr>
    </w:p>
    <w:p w14:paraId="3D101A82" w14:textId="29D50DED" w:rsidR="00922787" w:rsidRDefault="00000000">
      <w:pPr>
        <w:pStyle w:val="a3"/>
        <w:ind w:left="600"/>
        <w:rPr>
          <w:rFonts w:hint="eastAsia"/>
        </w:rPr>
      </w:pPr>
      <w:r>
        <w:rPr>
          <w:spacing w:val="-2"/>
        </w:rPr>
        <w:t>立書人姓名：</w:t>
      </w:r>
    </w:p>
    <w:p w14:paraId="03CC1EB9" w14:textId="77777777" w:rsidR="00DB3428" w:rsidRDefault="00000000">
      <w:pPr>
        <w:pStyle w:val="a3"/>
        <w:spacing w:before="144" w:line="340" w:lineRule="auto"/>
        <w:ind w:left="600" w:right="5348"/>
        <w:rPr>
          <w:rFonts w:ascii="Book Antiqua" w:eastAsia="Book Antiqua"/>
          <w:spacing w:val="-2"/>
        </w:rPr>
      </w:pPr>
      <w:r>
        <w:rPr>
          <w:spacing w:val="-2"/>
        </w:rPr>
        <w:t>身分證字號：</w:t>
      </w:r>
    </w:p>
    <w:p w14:paraId="14E46A4E" w14:textId="77777777" w:rsidR="00DB3428" w:rsidRDefault="00000000">
      <w:pPr>
        <w:pStyle w:val="a3"/>
        <w:spacing w:before="144" w:line="340" w:lineRule="auto"/>
        <w:ind w:left="600" w:right="5348"/>
        <w:rPr>
          <w:spacing w:val="-2"/>
        </w:rPr>
      </w:pPr>
      <w:r>
        <w:rPr>
          <w:spacing w:val="-2"/>
        </w:rPr>
        <w:t>出生年月日：</w:t>
      </w:r>
    </w:p>
    <w:p w14:paraId="2DD5C498" w14:textId="37BCCB36" w:rsidR="00922787" w:rsidRDefault="00000000">
      <w:pPr>
        <w:pStyle w:val="a3"/>
        <w:spacing w:before="144" w:line="340" w:lineRule="auto"/>
        <w:ind w:left="600" w:right="5348"/>
        <w:rPr>
          <w:rFonts w:ascii="Book Antiqua" w:eastAsia="Book Antiqua"/>
        </w:rPr>
      </w:pPr>
      <w:r>
        <w:rPr>
          <w:spacing w:val="35"/>
        </w:rPr>
        <w:t>通訊電話：</w:t>
      </w:r>
    </w:p>
    <w:p w14:paraId="7CE3CD1D" w14:textId="60CCA72A" w:rsidR="00922787" w:rsidRDefault="00000000">
      <w:pPr>
        <w:pStyle w:val="a3"/>
        <w:spacing w:before="6"/>
        <w:ind w:left="600"/>
        <w:rPr>
          <w:rFonts w:ascii="Book Antiqua" w:eastAsia="Book Antiqua"/>
        </w:rPr>
      </w:pPr>
      <w:r>
        <w:rPr>
          <w:spacing w:val="38"/>
        </w:rPr>
        <w:t>電子信箱：</w:t>
      </w:r>
    </w:p>
    <w:p w14:paraId="4A40BFD4" w14:textId="0DA71F77" w:rsidR="00922787" w:rsidRDefault="00000000">
      <w:pPr>
        <w:pStyle w:val="a3"/>
        <w:spacing w:before="144"/>
        <w:ind w:left="600"/>
      </w:pPr>
      <w:r>
        <w:rPr>
          <w:spacing w:val="6"/>
        </w:rPr>
        <w:t>通訊地址：</w:t>
      </w:r>
    </w:p>
    <w:p w14:paraId="310C103E" w14:textId="77777777" w:rsidR="00922787" w:rsidRDefault="00922787">
      <w:pPr>
        <w:pStyle w:val="a3"/>
        <w:rPr>
          <w:sz w:val="28"/>
        </w:rPr>
      </w:pPr>
    </w:p>
    <w:p w14:paraId="36D7E767" w14:textId="77777777" w:rsidR="00922787" w:rsidRDefault="00922787">
      <w:pPr>
        <w:pStyle w:val="a3"/>
        <w:spacing w:before="6"/>
        <w:rPr>
          <w:sz w:val="21"/>
        </w:rPr>
      </w:pPr>
    </w:p>
    <w:p w14:paraId="13D51BD5" w14:textId="77777777" w:rsidR="00922787" w:rsidRDefault="00000000">
      <w:pPr>
        <w:pStyle w:val="a3"/>
        <w:spacing w:before="1"/>
        <w:ind w:left="120"/>
        <w:rPr>
          <w:rFonts w:ascii="Book Antiqua" w:eastAsia="Book Antiqua"/>
          <w:spacing w:val="-10"/>
        </w:rPr>
      </w:pPr>
      <w:r>
        <w:t>立書人簽章：</w:t>
      </w:r>
      <w:r>
        <w:rPr>
          <w:rFonts w:ascii="Book Antiqua" w:eastAsia="Book Antiqua"/>
        </w:rPr>
        <w:t>(</w:t>
      </w:r>
      <w:r>
        <w:t>任一並列作者簽名即生效，建議每位作者均簽署</w:t>
      </w:r>
      <w:r>
        <w:rPr>
          <w:rFonts w:ascii="Book Antiqua" w:eastAsia="Book Antiqua"/>
          <w:spacing w:val="-10"/>
        </w:rPr>
        <w:t>)</w:t>
      </w:r>
    </w:p>
    <w:p w14:paraId="44294F01" w14:textId="77777777" w:rsidR="00DB3428" w:rsidRDefault="00DB3428">
      <w:pPr>
        <w:pStyle w:val="a3"/>
        <w:spacing w:before="1"/>
        <w:ind w:left="120"/>
        <w:rPr>
          <w:rFonts w:ascii="Book Antiqua" w:eastAsiaTheme="minorEastAsia"/>
          <w:spacing w:val="-10"/>
        </w:rPr>
      </w:pPr>
    </w:p>
    <w:p w14:paraId="27C148C7" w14:textId="77777777" w:rsidR="00DB3428" w:rsidRDefault="00DB3428">
      <w:pPr>
        <w:pStyle w:val="a3"/>
        <w:spacing w:before="1"/>
        <w:ind w:left="120"/>
        <w:rPr>
          <w:rFonts w:ascii="Book Antiqua" w:eastAsiaTheme="minorEastAsia"/>
          <w:spacing w:val="-10"/>
        </w:rPr>
      </w:pPr>
    </w:p>
    <w:p w14:paraId="7137C155" w14:textId="77777777" w:rsidR="00DB3428" w:rsidRPr="00DB3428" w:rsidRDefault="00DB3428">
      <w:pPr>
        <w:pStyle w:val="a3"/>
        <w:spacing w:before="1"/>
        <w:ind w:left="120"/>
        <w:rPr>
          <w:rFonts w:ascii="Book Antiqua" w:eastAsiaTheme="minorEastAsia" w:hint="eastAsia"/>
        </w:rPr>
      </w:pPr>
    </w:p>
    <w:p w14:paraId="719983CE" w14:textId="5F6ED4FF" w:rsidR="00922787" w:rsidRDefault="00922787">
      <w:pPr>
        <w:pStyle w:val="a3"/>
        <w:spacing w:before="2"/>
        <w:rPr>
          <w:rFonts w:ascii="Book Antiqua"/>
          <w:sz w:val="5"/>
        </w:rPr>
      </w:pPr>
    </w:p>
    <w:p w14:paraId="29627657" w14:textId="1015DFF9" w:rsidR="00922787" w:rsidRDefault="00000000">
      <w:pPr>
        <w:pStyle w:val="a3"/>
        <w:tabs>
          <w:tab w:val="left" w:pos="5185"/>
          <w:tab w:val="left" w:pos="6025"/>
          <w:tab w:val="left" w:pos="6625"/>
          <w:tab w:val="left" w:pos="7465"/>
          <w:tab w:val="left" w:pos="8185"/>
        </w:tabs>
        <w:spacing w:before="153" w:after="18"/>
        <w:ind w:left="3866"/>
      </w:pPr>
      <w:r>
        <w:t>中華民</w:t>
      </w:r>
      <w:r>
        <w:rPr>
          <w:spacing w:val="-10"/>
        </w:rPr>
        <w:t>國</w:t>
      </w:r>
      <w:r>
        <w:tab/>
      </w:r>
      <w:r>
        <w:rPr>
          <w:rFonts w:ascii="Book Antiqua" w:eastAsia="Book Antiqua"/>
        </w:rPr>
        <w:tab/>
      </w:r>
      <w:r>
        <w:rPr>
          <w:spacing w:val="-10"/>
        </w:rPr>
        <w:t>年</w:t>
      </w:r>
      <w:r>
        <w:tab/>
      </w:r>
      <w:r>
        <w:rPr>
          <w:rFonts w:ascii="Book Antiqua" w:eastAsia="Book Antiqua"/>
          <w:spacing w:val="60"/>
        </w:rPr>
        <w:t xml:space="preserve"> </w:t>
      </w:r>
      <w:r>
        <w:rPr>
          <w:spacing w:val="-10"/>
        </w:rPr>
        <w:t>月</w:t>
      </w:r>
      <w:r>
        <w:tab/>
      </w:r>
      <w:r>
        <w:rPr>
          <w:rFonts w:ascii="Book Antiqua" w:eastAsia="Book Antiqua"/>
        </w:rPr>
        <w:tab/>
      </w:r>
      <w:r>
        <w:rPr>
          <w:spacing w:val="-10"/>
        </w:rPr>
        <w:t>日</w:t>
      </w:r>
    </w:p>
    <w:p w14:paraId="4162AEDD" w14:textId="77777777" w:rsidR="00922787" w:rsidRDefault="00000000">
      <w:pPr>
        <w:pStyle w:val="a3"/>
        <w:spacing w:line="20" w:lineRule="exact"/>
        <w:ind w:left="120" w:right="-44"/>
        <w:rPr>
          <w:sz w:val="2"/>
        </w:rPr>
      </w:pPr>
      <w:r>
        <w:rPr>
          <w:sz w:val="2"/>
        </w:rPr>
      </w:r>
      <w:r>
        <w:rPr>
          <w:sz w:val="2"/>
        </w:rPr>
        <w:pict w14:anchorId="26356282">
          <v:group id="docshapegroup3" o:spid="_x0000_s1026" style="width:423pt;height:.75pt;mso-position-horizontal-relative:char;mso-position-vertical-relative:line" coordsize="8460,15">
            <v:line id="_x0000_s1027" style="position:absolute" from="0,8" to="8460,8"/>
            <w10:anchorlock/>
          </v:group>
        </w:pict>
      </w:r>
    </w:p>
    <w:sectPr w:rsidR="00922787">
      <w:type w:val="continuous"/>
      <w:pgSz w:w="11910" w:h="16840"/>
      <w:pgMar w:top="1920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787"/>
    <w:rsid w:val="00922787"/>
    <w:rsid w:val="00D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7E4458A"/>
  <w15:docId w15:val="{E72ABF61-A36A-44E2-989B-9B47EA45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1"/>
      <w:ind w:left="3331" w:right="3387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黃智偉</cp:lastModifiedBy>
  <cp:revision>2</cp:revision>
  <dcterms:created xsi:type="dcterms:W3CDTF">2025-10-29T12:00:00Z</dcterms:created>
  <dcterms:modified xsi:type="dcterms:W3CDTF">2025-10-29T12:01:00Z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macOS 版本13.0（版號22A380） Quartz PDFContext</vt:lpwstr>
  </property>
</Properties>
</file>